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DFC1A" w14:textId="77777777" w:rsidR="00D91F8D" w:rsidRPr="00C67425" w:rsidRDefault="00D91F8D" w:rsidP="00D91F8D">
      <w:pPr>
        <w:tabs>
          <w:tab w:val="center" w:pos="8505"/>
        </w:tabs>
        <w:jc w:val="both"/>
        <w:rPr>
          <w:rFonts w:asciiTheme="minorHAnsi" w:hAnsiTheme="minorHAnsi" w:cstheme="minorHAnsi"/>
          <w:b/>
          <w:bCs/>
          <w:sz w:val="26"/>
          <w:szCs w:val="26"/>
        </w:rPr>
      </w:pPr>
      <w:r w:rsidRPr="00C67425">
        <w:rPr>
          <w:rFonts w:asciiTheme="minorHAnsi" w:hAnsiTheme="minorHAnsi" w:cstheme="minorHAnsi"/>
          <w:b/>
          <w:bCs/>
          <w:sz w:val="26"/>
          <w:szCs w:val="26"/>
        </w:rPr>
        <w:t>ROMÂNIA</w:t>
      </w:r>
    </w:p>
    <w:p w14:paraId="527D6150" w14:textId="77777777" w:rsidR="00D91F8D" w:rsidRPr="00C67425" w:rsidRDefault="00D91F8D" w:rsidP="00D91F8D">
      <w:pPr>
        <w:tabs>
          <w:tab w:val="center" w:pos="8505"/>
        </w:tabs>
        <w:jc w:val="both"/>
        <w:rPr>
          <w:rFonts w:asciiTheme="minorHAnsi" w:hAnsiTheme="minorHAnsi" w:cstheme="minorHAnsi"/>
          <w:b/>
          <w:bCs/>
          <w:sz w:val="26"/>
          <w:szCs w:val="26"/>
        </w:rPr>
      </w:pPr>
      <w:r w:rsidRPr="00C67425">
        <w:rPr>
          <w:rFonts w:asciiTheme="minorHAnsi" w:hAnsiTheme="minorHAnsi" w:cstheme="minorHAnsi"/>
          <w:b/>
          <w:bCs/>
          <w:sz w:val="26"/>
          <w:szCs w:val="26"/>
        </w:rPr>
        <w:t>JUDEŢUL HARGHITA</w:t>
      </w:r>
    </w:p>
    <w:p w14:paraId="2F0B1B2C" w14:textId="77777777" w:rsidR="00D91F8D" w:rsidRPr="00C67425" w:rsidRDefault="00D91F8D" w:rsidP="00D91F8D">
      <w:pPr>
        <w:tabs>
          <w:tab w:val="center" w:pos="8080"/>
        </w:tabs>
        <w:jc w:val="both"/>
        <w:rPr>
          <w:rFonts w:asciiTheme="minorHAnsi" w:hAnsiTheme="minorHAnsi" w:cstheme="minorHAnsi"/>
          <w:sz w:val="26"/>
          <w:szCs w:val="26"/>
        </w:rPr>
      </w:pPr>
      <w:r w:rsidRPr="00C67425">
        <w:rPr>
          <w:rFonts w:asciiTheme="minorHAnsi" w:hAnsiTheme="minorHAnsi" w:cstheme="minorHAnsi"/>
          <w:b/>
          <w:bCs/>
          <w:sz w:val="26"/>
          <w:szCs w:val="26"/>
        </w:rPr>
        <w:t>CONSILIUL JUDEŢEAN</w:t>
      </w:r>
      <w:r w:rsidRPr="00C67425">
        <w:rPr>
          <w:rFonts w:asciiTheme="minorHAnsi" w:hAnsiTheme="minorHAnsi" w:cstheme="minorHAnsi"/>
          <w:sz w:val="26"/>
          <w:szCs w:val="26"/>
        </w:rPr>
        <w:tab/>
        <w:t>DE ACORD,</w:t>
      </w:r>
    </w:p>
    <w:p w14:paraId="581E2A0B" w14:textId="77777777" w:rsidR="00D91F8D" w:rsidRPr="00C67425" w:rsidRDefault="00D91F8D" w:rsidP="00D91F8D">
      <w:pPr>
        <w:tabs>
          <w:tab w:val="center" w:pos="8080"/>
        </w:tabs>
        <w:jc w:val="both"/>
        <w:rPr>
          <w:rFonts w:asciiTheme="minorHAnsi" w:hAnsiTheme="minorHAnsi" w:cstheme="minorHAnsi"/>
          <w:b/>
          <w:bCs/>
          <w:sz w:val="26"/>
          <w:szCs w:val="26"/>
        </w:rPr>
      </w:pPr>
      <w:r w:rsidRPr="00C67425">
        <w:rPr>
          <w:rFonts w:asciiTheme="minorHAnsi" w:hAnsiTheme="minorHAnsi" w:cstheme="minorHAnsi"/>
          <w:b/>
          <w:bCs/>
          <w:sz w:val="26"/>
          <w:szCs w:val="26"/>
        </w:rPr>
        <w:t>Direcţia generală economică</w:t>
      </w:r>
      <w:r w:rsidRPr="00C67425">
        <w:rPr>
          <w:rFonts w:asciiTheme="minorHAnsi" w:hAnsiTheme="minorHAnsi" w:cstheme="minorHAnsi"/>
          <w:b/>
          <w:bCs/>
          <w:sz w:val="26"/>
          <w:szCs w:val="26"/>
        </w:rPr>
        <w:tab/>
      </w:r>
      <w:r w:rsidRPr="00C67425">
        <w:rPr>
          <w:rFonts w:asciiTheme="minorHAnsi" w:hAnsiTheme="minorHAnsi" w:cstheme="minorHAnsi"/>
          <w:bCs/>
          <w:sz w:val="26"/>
          <w:szCs w:val="26"/>
        </w:rPr>
        <w:t>Borboly Csaba</w:t>
      </w:r>
    </w:p>
    <w:p w14:paraId="183FD7A4" w14:textId="77777777" w:rsidR="00D91F8D" w:rsidRPr="00C67425" w:rsidRDefault="00D91F8D" w:rsidP="00D91F8D">
      <w:pPr>
        <w:tabs>
          <w:tab w:val="center" w:pos="8080"/>
        </w:tabs>
        <w:jc w:val="both"/>
        <w:rPr>
          <w:rFonts w:asciiTheme="minorHAnsi" w:hAnsiTheme="minorHAnsi" w:cstheme="minorHAnsi"/>
          <w:sz w:val="26"/>
          <w:szCs w:val="26"/>
        </w:rPr>
      </w:pPr>
      <w:r w:rsidRPr="00C67425">
        <w:rPr>
          <w:rFonts w:asciiTheme="minorHAnsi" w:hAnsiTheme="minorHAnsi" w:cstheme="minorHAnsi"/>
          <w:sz w:val="26"/>
          <w:szCs w:val="26"/>
        </w:rPr>
        <w:tab/>
        <w:t>Președinte</w:t>
      </w:r>
    </w:p>
    <w:p w14:paraId="64407AC7" w14:textId="77777777" w:rsidR="00D91F8D" w:rsidRPr="00C67425" w:rsidRDefault="00D91F8D" w:rsidP="00D91F8D">
      <w:pPr>
        <w:jc w:val="both"/>
        <w:rPr>
          <w:rFonts w:asciiTheme="minorHAnsi" w:hAnsiTheme="minorHAnsi" w:cstheme="minorHAnsi"/>
          <w:sz w:val="26"/>
          <w:szCs w:val="26"/>
        </w:rPr>
      </w:pPr>
      <w:r w:rsidRPr="00C67425">
        <w:rPr>
          <w:rFonts w:asciiTheme="minorHAnsi" w:hAnsiTheme="minorHAnsi" w:cstheme="minorHAnsi"/>
          <w:sz w:val="26"/>
          <w:szCs w:val="26"/>
        </w:rPr>
        <w:t>Nr. …………./20</w:t>
      </w:r>
      <w:r w:rsidR="008D1B29" w:rsidRPr="00C67425">
        <w:rPr>
          <w:rFonts w:asciiTheme="minorHAnsi" w:hAnsiTheme="minorHAnsi" w:cstheme="minorHAnsi"/>
          <w:sz w:val="26"/>
          <w:szCs w:val="26"/>
        </w:rPr>
        <w:t>20</w:t>
      </w:r>
    </w:p>
    <w:p w14:paraId="18B31A15" w14:textId="77777777" w:rsidR="00D91F8D" w:rsidRPr="00C67425" w:rsidRDefault="00D91F8D" w:rsidP="00D91F8D">
      <w:pPr>
        <w:tabs>
          <w:tab w:val="center" w:pos="8505"/>
        </w:tabs>
        <w:jc w:val="both"/>
        <w:rPr>
          <w:rFonts w:asciiTheme="minorHAnsi" w:hAnsiTheme="minorHAnsi" w:cstheme="minorHAnsi"/>
          <w:sz w:val="26"/>
          <w:szCs w:val="26"/>
        </w:rPr>
      </w:pPr>
      <w:r w:rsidRPr="00C67425">
        <w:rPr>
          <w:rFonts w:asciiTheme="minorHAnsi" w:hAnsiTheme="minorHAnsi" w:cstheme="minorHAnsi"/>
          <w:sz w:val="26"/>
          <w:szCs w:val="26"/>
        </w:rPr>
        <w:tab/>
      </w:r>
    </w:p>
    <w:p w14:paraId="29FC5FC9" w14:textId="77777777" w:rsidR="00D91F8D" w:rsidRPr="00C67425" w:rsidRDefault="00D91F8D" w:rsidP="00D91F8D">
      <w:pPr>
        <w:jc w:val="both"/>
        <w:rPr>
          <w:rFonts w:asciiTheme="minorHAnsi" w:hAnsiTheme="minorHAnsi" w:cstheme="minorHAnsi"/>
          <w:sz w:val="26"/>
          <w:szCs w:val="26"/>
        </w:rPr>
      </w:pPr>
    </w:p>
    <w:p w14:paraId="51F378C9" w14:textId="77777777" w:rsidR="00D91F8D" w:rsidRPr="00C67425" w:rsidRDefault="00D91F8D" w:rsidP="00D91F8D">
      <w:pPr>
        <w:jc w:val="both"/>
        <w:rPr>
          <w:rFonts w:asciiTheme="minorHAnsi" w:hAnsiTheme="minorHAnsi" w:cstheme="minorHAnsi"/>
          <w:sz w:val="26"/>
          <w:szCs w:val="26"/>
        </w:rPr>
      </w:pPr>
    </w:p>
    <w:p w14:paraId="046D9DE6" w14:textId="77777777" w:rsidR="00D91F8D" w:rsidRPr="00C67425" w:rsidRDefault="00D91F8D" w:rsidP="00D91F8D">
      <w:pPr>
        <w:jc w:val="both"/>
        <w:rPr>
          <w:rFonts w:asciiTheme="minorHAnsi" w:hAnsiTheme="minorHAnsi" w:cstheme="minorHAnsi"/>
          <w:sz w:val="26"/>
          <w:szCs w:val="26"/>
        </w:rPr>
      </w:pPr>
    </w:p>
    <w:p w14:paraId="7C4F4316" w14:textId="77777777" w:rsidR="00D91F8D" w:rsidRPr="00C67425" w:rsidRDefault="00D91F8D" w:rsidP="00D91F8D">
      <w:pPr>
        <w:jc w:val="center"/>
        <w:rPr>
          <w:rFonts w:asciiTheme="minorHAnsi" w:hAnsiTheme="minorHAnsi" w:cstheme="minorHAnsi"/>
          <w:b/>
          <w:bCs/>
          <w:sz w:val="26"/>
          <w:szCs w:val="26"/>
        </w:rPr>
      </w:pPr>
      <w:r w:rsidRPr="00C67425">
        <w:rPr>
          <w:rFonts w:asciiTheme="minorHAnsi" w:hAnsiTheme="minorHAnsi" w:cstheme="minorHAnsi"/>
          <w:b/>
          <w:bCs/>
          <w:sz w:val="26"/>
          <w:szCs w:val="26"/>
        </w:rPr>
        <w:t>REFERAT DE APROBARE</w:t>
      </w:r>
    </w:p>
    <w:p w14:paraId="07CDAE96" w14:textId="77777777" w:rsidR="00A15CDB" w:rsidRPr="00C67425" w:rsidRDefault="00D91F8D" w:rsidP="00D91F8D">
      <w:pPr>
        <w:jc w:val="center"/>
        <w:rPr>
          <w:rFonts w:asciiTheme="minorHAnsi" w:hAnsiTheme="minorHAnsi" w:cstheme="minorHAnsi"/>
          <w:sz w:val="26"/>
          <w:szCs w:val="26"/>
        </w:rPr>
      </w:pPr>
      <w:r w:rsidRPr="00C67425">
        <w:rPr>
          <w:rFonts w:asciiTheme="minorHAnsi" w:hAnsiTheme="minorHAnsi" w:cstheme="minorHAnsi"/>
          <w:sz w:val="26"/>
          <w:szCs w:val="26"/>
        </w:rPr>
        <w:t xml:space="preserve">la proiectul de hotărâre privind aprobarea înfiinţării societăţii </w:t>
      </w:r>
    </w:p>
    <w:p w14:paraId="78AF7340" w14:textId="77777777" w:rsidR="00D91F8D" w:rsidRPr="00C67425" w:rsidRDefault="00D91F8D" w:rsidP="00D91F8D">
      <w:pPr>
        <w:jc w:val="center"/>
        <w:rPr>
          <w:rFonts w:asciiTheme="minorHAnsi" w:hAnsiTheme="minorHAnsi" w:cstheme="minorHAnsi"/>
          <w:sz w:val="26"/>
          <w:szCs w:val="26"/>
        </w:rPr>
      </w:pPr>
      <w:r w:rsidRPr="00C67425">
        <w:rPr>
          <w:rFonts w:asciiTheme="minorHAnsi" w:hAnsiTheme="minorHAnsi" w:cstheme="minorHAnsi"/>
          <w:sz w:val="26"/>
          <w:szCs w:val="26"/>
        </w:rPr>
        <w:t>„Î</w:t>
      </w:r>
      <w:r w:rsidRPr="00C67425">
        <w:rPr>
          <w:rFonts w:asciiTheme="minorHAnsi" w:hAnsiTheme="minorHAnsi" w:cstheme="minorHAnsi"/>
          <w:bCs/>
          <w:sz w:val="26"/>
          <w:szCs w:val="26"/>
        </w:rPr>
        <w:t>NTRE</w:t>
      </w:r>
      <w:r w:rsidRPr="00C67425">
        <w:rPr>
          <w:rFonts w:asciiTheme="minorHAnsi" w:hAnsiTheme="minorHAnsi" w:cstheme="minorHAnsi"/>
          <w:sz w:val="26"/>
          <w:szCs w:val="26"/>
        </w:rPr>
        <w:t>Ţ</w:t>
      </w:r>
      <w:r w:rsidRPr="00C67425">
        <w:rPr>
          <w:rFonts w:asciiTheme="minorHAnsi" w:hAnsiTheme="minorHAnsi" w:cstheme="minorHAnsi"/>
          <w:bCs/>
          <w:sz w:val="26"/>
          <w:szCs w:val="26"/>
        </w:rPr>
        <w:t>INERE DRUMURI HARGHITA</w:t>
      </w:r>
      <w:r w:rsidRPr="00C67425">
        <w:rPr>
          <w:rFonts w:asciiTheme="minorHAnsi" w:hAnsiTheme="minorHAnsi" w:cstheme="minorHAnsi"/>
          <w:sz w:val="26"/>
          <w:szCs w:val="26"/>
        </w:rPr>
        <w:t>”, societate cu răspundere limitată</w:t>
      </w:r>
    </w:p>
    <w:p w14:paraId="7DE55861" w14:textId="77777777" w:rsidR="00D91F8D" w:rsidRPr="00C67425" w:rsidRDefault="00D91F8D" w:rsidP="00D91F8D">
      <w:pPr>
        <w:jc w:val="center"/>
        <w:rPr>
          <w:rFonts w:asciiTheme="minorHAnsi" w:hAnsiTheme="minorHAnsi" w:cstheme="minorHAnsi"/>
          <w:sz w:val="26"/>
          <w:szCs w:val="26"/>
        </w:rPr>
      </w:pPr>
    </w:p>
    <w:p w14:paraId="627C8470" w14:textId="5E90B91A" w:rsidR="00D91F8D" w:rsidRPr="00C67425" w:rsidRDefault="00397282" w:rsidP="00431CFA">
      <w:pPr>
        <w:widowControl w:val="0"/>
        <w:autoSpaceDE w:val="0"/>
        <w:autoSpaceDN w:val="0"/>
        <w:adjustRightInd w:val="0"/>
        <w:jc w:val="both"/>
        <w:rPr>
          <w:rFonts w:asciiTheme="minorHAnsi" w:hAnsiTheme="minorHAnsi" w:cstheme="minorHAnsi"/>
          <w:sz w:val="26"/>
          <w:szCs w:val="26"/>
        </w:rPr>
      </w:pPr>
      <w:r w:rsidRPr="00C67425">
        <w:rPr>
          <w:rFonts w:asciiTheme="minorHAnsi" w:hAnsiTheme="minorHAnsi" w:cstheme="minorHAnsi"/>
          <w:sz w:val="26"/>
          <w:szCs w:val="26"/>
        </w:rPr>
        <w:tab/>
        <w:t xml:space="preserve">Conform Ordonanței Guvernului nr. 43/1997 </w:t>
      </w:r>
      <w:r w:rsidR="00A379EC" w:rsidRPr="00C67425">
        <w:rPr>
          <w:rFonts w:asciiTheme="minorHAnsi" w:hAnsiTheme="minorHAnsi" w:cstheme="minorHAnsi"/>
          <w:sz w:val="26"/>
          <w:szCs w:val="26"/>
        </w:rPr>
        <w:t xml:space="preserve">privind regimul drumurilor, republicată, </w:t>
      </w:r>
      <w:r w:rsidRPr="00C67425">
        <w:rPr>
          <w:rFonts w:asciiTheme="minorHAnsi" w:hAnsiTheme="minorHAnsi" w:cstheme="minorHAnsi"/>
          <w:sz w:val="26"/>
          <w:szCs w:val="26"/>
        </w:rPr>
        <w:t>cu completăril</w:t>
      </w:r>
      <w:r w:rsidR="00A379EC" w:rsidRPr="00C67425">
        <w:rPr>
          <w:rFonts w:asciiTheme="minorHAnsi" w:hAnsiTheme="minorHAnsi" w:cstheme="minorHAnsi"/>
          <w:sz w:val="26"/>
          <w:szCs w:val="26"/>
        </w:rPr>
        <w:t>e și modificările ulterioare,  a</w:t>
      </w:r>
      <w:r w:rsidRPr="00C67425">
        <w:rPr>
          <w:rFonts w:asciiTheme="minorHAnsi" w:hAnsiTheme="minorHAnsi" w:cstheme="minorHAnsi"/>
          <w:sz w:val="26"/>
          <w:szCs w:val="26"/>
        </w:rPr>
        <w:t>dministrarea drumurilor județene se asigură de către consiliile județene și pentru asigurarea intervenției rapide în caz de defecțiuni la sistemul rutier și refacerea acestuia, se impune înființarea unei societăți proprii a Consiliului Județean Harghita pentru asigurarea intervențiilor specifice drumurilor județene în special în cazurile de urgență provocate de condițiile meteorologice nefavorabile sau accidente (rutiere sau tehnice). De asemenea, sunt multe cazuri în care societățile care asigură întreținerea drumurilor județene nu pot asigura într-un termen scurt viabilitatea drumurilor județene, iar cu această societate specializată vom avea posibilitatea să intervenim de fiecare data când este necesar cu lucrări de întreținere curentă fără a mai aștepta societățile comerciale să își programeze aceste lucrări. Lungimea drumurilor județene este de cca 842 km.</w:t>
      </w:r>
    </w:p>
    <w:p w14:paraId="5DF1989F" w14:textId="77777777" w:rsidR="00397282" w:rsidRPr="00C67425" w:rsidRDefault="00397282" w:rsidP="00431CFA">
      <w:pPr>
        <w:jc w:val="both"/>
        <w:rPr>
          <w:rFonts w:asciiTheme="minorHAnsi" w:hAnsiTheme="minorHAnsi" w:cstheme="minorHAnsi"/>
          <w:sz w:val="26"/>
          <w:szCs w:val="26"/>
        </w:rPr>
      </w:pPr>
      <w:r w:rsidRPr="00C67425">
        <w:rPr>
          <w:rFonts w:asciiTheme="minorHAnsi" w:hAnsiTheme="minorHAnsi" w:cstheme="minorHAnsi"/>
          <w:sz w:val="26"/>
          <w:szCs w:val="26"/>
        </w:rPr>
        <w:tab/>
        <w:t xml:space="preserve">Întrucât județul Harghita are un relief predominant </w:t>
      </w:r>
      <w:r w:rsidR="00C25D2B" w:rsidRPr="00C67425">
        <w:rPr>
          <w:rFonts w:asciiTheme="minorHAnsi" w:hAnsiTheme="minorHAnsi" w:cstheme="minorHAnsi"/>
          <w:sz w:val="26"/>
          <w:szCs w:val="26"/>
        </w:rPr>
        <w:t>muntos</w:t>
      </w:r>
      <w:r w:rsidRPr="00C67425">
        <w:rPr>
          <w:rFonts w:asciiTheme="minorHAnsi" w:hAnsiTheme="minorHAnsi" w:cstheme="minorHAnsi"/>
          <w:sz w:val="26"/>
          <w:szCs w:val="26"/>
        </w:rPr>
        <w:t>, cu climat rece, cu schimbări bruște de temperatură și condiții meteorologice extreme apărute în  mod neașteptat în afara intervalelor normale climatologic și a avertizărilor meteorologice, această societate specializată ne dă posibilitatea de a interveni oricând pentru asigurarea circulației pe drumurile județene fiind esențială dezvoltarea capacităților de intervenție iar cerința imediată o constituie menținerea drumurilor județene permanent în stare de viabilitate și asigurarea siguranței circulației.</w:t>
      </w:r>
    </w:p>
    <w:p w14:paraId="18790719" w14:textId="77777777" w:rsidR="00397282" w:rsidRPr="00C67425" w:rsidRDefault="00397282" w:rsidP="00431CFA">
      <w:pPr>
        <w:jc w:val="both"/>
        <w:rPr>
          <w:rFonts w:asciiTheme="minorHAnsi" w:hAnsiTheme="minorHAnsi" w:cstheme="minorHAnsi"/>
          <w:sz w:val="26"/>
          <w:szCs w:val="26"/>
        </w:rPr>
      </w:pPr>
      <w:r w:rsidRPr="00C67425">
        <w:rPr>
          <w:rFonts w:asciiTheme="minorHAnsi" w:hAnsiTheme="minorHAnsi" w:cstheme="minorHAnsi"/>
          <w:sz w:val="26"/>
          <w:szCs w:val="26"/>
        </w:rPr>
        <w:tab/>
        <w:t>Prin prezenta propunem înființarea acestei societăți proprii cu care să avem posibilitatea să intervenim tot timpul anului în caz de necesitate.</w:t>
      </w:r>
    </w:p>
    <w:p w14:paraId="7611FCCE" w14:textId="77777777" w:rsidR="00D91F8D" w:rsidRPr="00C67425" w:rsidRDefault="00D91F8D" w:rsidP="00D91F8D">
      <w:pPr>
        <w:jc w:val="both"/>
        <w:rPr>
          <w:rFonts w:asciiTheme="minorHAnsi" w:hAnsiTheme="minorHAnsi" w:cstheme="minorHAnsi"/>
          <w:sz w:val="26"/>
          <w:szCs w:val="26"/>
        </w:rPr>
      </w:pPr>
    </w:p>
    <w:p w14:paraId="2B1C69EA" w14:textId="3D0AEEC7" w:rsidR="00D91F8D" w:rsidRPr="00C67425" w:rsidRDefault="00D91F8D" w:rsidP="00D91F8D">
      <w:pPr>
        <w:jc w:val="both"/>
        <w:rPr>
          <w:rFonts w:asciiTheme="minorHAnsi" w:hAnsiTheme="minorHAnsi" w:cstheme="minorHAnsi"/>
          <w:sz w:val="26"/>
          <w:szCs w:val="26"/>
        </w:rPr>
      </w:pPr>
      <w:r w:rsidRPr="00C67425">
        <w:rPr>
          <w:rFonts w:asciiTheme="minorHAnsi" w:hAnsiTheme="minorHAnsi" w:cstheme="minorHAnsi"/>
          <w:sz w:val="26"/>
          <w:szCs w:val="26"/>
        </w:rPr>
        <w:tab/>
        <w:t xml:space="preserve">Miercurea Ciuc, </w:t>
      </w:r>
      <w:r w:rsidR="005D3502">
        <w:rPr>
          <w:rFonts w:asciiTheme="minorHAnsi" w:hAnsiTheme="minorHAnsi" w:cstheme="minorHAnsi"/>
          <w:sz w:val="26"/>
          <w:szCs w:val="26"/>
        </w:rPr>
        <w:t>11</w:t>
      </w:r>
      <w:r w:rsidR="008D1B29" w:rsidRPr="00C67425">
        <w:rPr>
          <w:rFonts w:asciiTheme="minorHAnsi" w:hAnsiTheme="minorHAnsi" w:cstheme="minorHAnsi"/>
          <w:sz w:val="26"/>
          <w:szCs w:val="26"/>
        </w:rPr>
        <w:t>.0</w:t>
      </w:r>
      <w:r w:rsidR="005D3502">
        <w:rPr>
          <w:rFonts w:asciiTheme="minorHAnsi" w:hAnsiTheme="minorHAnsi" w:cstheme="minorHAnsi"/>
          <w:sz w:val="26"/>
          <w:szCs w:val="26"/>
        </w:rPr>
        <w:t>6</w:t>
      </w:r>
      <w:r w:rsidR="008D1B29" w:rsidRPr="00C67425">
        <w:rPr>
          <w:rFonts w:asciiTheme="minorHAnsi" w:hAnsiTheme="minorHAnsi" w:cstheme="minorHAnsi"/>
          <w:sz w:val="26"/>
          <w:szCs w:val="26"/>
        </w:rPr>
        <w:t>.</w:t>
      </w:r>
      <w:r w:rsidRPr="00C67425">
        <w:rPr>
          <w:rFonts w:asciiTheme="minorHAnsi" w:hAnsiTheme="minorHAnsi" w:cstheme="minorHAnsi"/>
          <w:sz w:val="26"/>
          <w:szCs w:val="26"/>
        </w:rPr>
        <w:t>20</w:t>
      </w:r>
      <w:r w:rsidR="008D1B29" w:rsidRPr="00C67425">
        <w:rPr>
          <w:rFonts w:asciiTheme="minorHAnsi" w:hAnsiTheme="minorHAnsi" w:cstheme="minorHAnsi"/>
          <w:sz w:val="26"/>
          <w:szCs w:val="26"/>
        </w:rPr>
        <w:t>20</w:t>
      </w:r>
    </w:p>
    <w:p w14:paraId="7C18123E" w14:textId="77777777" w:rsidR="00D91F8D" w:rsidRPr="00C67425" w:rsidRDefault="00D91F8D" w:rsidP="00D91F8D">
      <w:pPr>
        <w:jc w:val="both"/>
        <w:rPr>
          <w:rFonts w:asciiTheme="minorHAnsi" w:hAnsiTheme="minorHAnsi" w:cstheme="minorHAnsi"/>
          <w:sz w:val="26"/>
          <w:szCs w:val="26"/>
        </w:rPr>
      </w:pPr>
    </w:p>
    <w:p w14:paraId="4280C55E" w14:textId="77777777" w:rsidR="00431CFA" w:rsidRPr="00C67425" w:rsidRDefault="00431CFA" w:rsidP="00D91F8D">
      <w:pPr>
        <w:jc w:val="both"/>
        <w:rPr>
          <w:rFonts w:asciiTheme="minorHAnsi" w:hAnsiTheme="minorHAnsi" w:cstheme="minorHAnsi"/>
          <w:sz w:val="26"/>
          <w:szCs w:val="26"/>
        </w:rPr>
      </w:pPr>
    </w:p>
    <w:p w14:paraId="61206FE7" w14:textId="77777777" w:rsidR="00431CFA" w:rsidRPr="00C67425" w:rsidRDefault="00431CFA" w:rsidP="00D91F8D">
      <w:pPr>
        <w:jc w:val="both"/>
        <w:rPr>
          <w:rFonts w:asciiTheme="minorHAnsi" w:hAnsiTheme="minorHAnsi" w:cstheme="minorHAnsi"/>
          <w:sz w:val="26"/>
          <w:szCs w:val="26"/>
        </w:rPr>
      </w:pPr>
    </w:p>
    <w:p w14:paraId="3471D912" w14:textId="77777777" w:rsidR="00D91F8D" w:rsidRPr="00C67425" w:rsidRDefault="00397282" w:rsidP="00D91F8D">
      <w:pPr>
        <w:jc w:val="center"/>
        <w:rPr>
          <w:rFonts w:asciiTheme="minorHAnsi" w:hAnsiTheme="minorHAnsi" w:cstheme="minorHAnsi"/>
          <w:bCs/>
          <w:sz w:val="26"/>
          <w:szCs w:val="26"/>
        </w:rPr>
      </w:pPr>
      <w:r w:rsidRPr="00C67425">
        <w:rPr>
          <w:rFonts w:asciiTheme="minorHAnsi" w:hAnsiTheme="minorHAnsi" w:cstheme="minorHAnsi"/>
          <w:bCs/>
          <w:sz w:val="26"/>
          <w:szCs w:val="26"/>
        </w:rPr>
        <w:t>Director general,</w:t>
      </w:r>
    </w:p>
    <w:p w14:paraId="0EA14D73" w14:textId="77777777" w:rsidR="00397282" w:rsidRPr="00C67425" w:rsidRDefault="00397282" w:rsidP="00D91F8D">
      <w:pPr>
        <w:jc w:val="center"/>
        <w:rPr>
          <w:rFonts w:asciiTheme="minorHAnsi" w:hAnsiTheme="minorHAnsi" w:cstheme="minorHAnsi"/>
          <w:bCs/>
          <w:sz w:val="26"/>
          <w:szCs w:val="26"/>
        </w:rPr>
      </w:pPr>
      <w:r w:rsidRPr="00C67425">
        <w:rPr>
          <w:rFonts w:asciiTheme="minorHAnsi" w:hAnsiTheme="minorHAnsi" w:cstheme="minorHAnsi"/>
          <w:bCs/>
          <w:sz w:val="26"/>
          <w:szCs w:val="26"/>
        </w:rPr>
        <w:t>Bicăjanu Vasile</w:t>
      </w:r>
    </w:p>
    <w:p w14:paraId="5D24FA4F" w14:textId="77777777" w:rsidR="00D91F8D" w:rsidRPr="00C67425" w:rsidRDefault="00D91F8D" w:rsidP="00D91F8D">
      <w:pPr>
        <w:ind w:firstLine="720"/>
        <w:rPr>
          <w:rFonts w:asciiTheme="minorHAnsi" w:hAnsiTheme="minorHAnsi" w:cstheme="minorHAnsi"/>
          <w:bCs/>
          <w:sz w:val="26"/>
          <w:szCs w:val="26"/>
        </w:rPr>
      </w:pPr>
      <w:r w:rsidRPr="00C67425">
        <w:rPr>
          <w:rFonts w:asciiTheme="minorHAnsi" w:hAnsiTheme="minorHAnsi" w:cstheme="minorHAnsi"/>
          <w:bCs/>
          <w:sz w:val="26"/>
          <w:szCs w:val="26"/>
        </w:rPr>
        <w:tab/>
      </w:r>
      <w:r w:rsidRPr="00C67425">
        <w:rPr>
          <w:rFonts w:asciiTheme="minorHAnsi" w:hAnsiTheme="minorHAnsi" w:cstheme="minorHAnsi"/>
          <w:bCs/>
          <w:sz w:val="26"/>
          <w:szCs w:val="26"/>
        </w:rPr>
        <w:tab/>
      </w:r>
      <w:r w:rsidRPr="00C67425">
        <w:rPr>
          <w:rFonts w:asciiTheme="minorHAnsi" w:hAnsiTheme="minorHAnsi" w:cstheme="minorHAnsi"/>
          <w:bCs/>
          <w:sz w:val="26"/>
          <w:szCs w:val="26"/>
        </w:rPr>
        <w:tab/>
      </w:r>
      <w:r w:rsidRPr="00C67425">
        <w:rPr>
          <w:rFonts w:asciiTheme="minorHAnsi" w:hAnsiTheme="minorHAnsi" w:cstheme="minorHAnsi"/>
          <w:bCs/>
          <w:sz w:val="26"/>
          <w:szCs w:val="26"/>
        </w:rPr>
        <w:tab/>
      </w:r>
      <w:r w:rsidRPr="00C67425">
        <w:rPr>
          <w:rFonts w:asciiTheme="minorHAnsi" w:hAnsiTheme="minorHAnsi" w:cstheme="minorHAnsi"/>
          <w:bCs/>
          <w:sz w:val="26"/>
          <w:szCs w:val="26"/>
        </w:rPr>
        <w:tab/>
      </w:r>
      <w:r w:rsidRPr="00C67425">
        <w:rPr>
          <w:rFonts w:asciiTheme="minorHAnsi" w:hAnsiTheme="minorHAnsi" w:cstheme="minorHAnsi"/>
          <w:bCs/>
          <w:sz w:val="26"/>
          <w:szCs w:val="26"/>
        </w:rPr>
        <w:tab/>
      </w:r>
    </w:p>
    <w:p w14:paraId="6EA3981D" w14:textId="77777777" w:rsidR="00D91F8D" w:rsidRPr="00C67425" w:rsidRDefault="00D91F8D" w:rsidP="00D91F8D">
      <w:pPr>
        <w:rPr>
          <w:rFonts w:asciiTheme="minorHAnsi" w:hAnsiTheme="minorHAnsi" w:cstheme="minorHAnsi"/>
          <w:sz w:val="26"/>
          <w:szCs w:val="26"/>
        </w:rPr>
      </w:pPr>
      <w:r w:rsidRPr="00C67425">
        <w:rPr>
          <w:rFonts w:asciiTheme="minorHAnsi" w:hAnsiTheme="minorHAnsi" w:cstheme="minorHAnsi"/>
          <w:sz w:val="26"/>
          <w:szCs w:val="26"/>
        </w:rPr>
        <w:t xml:space="preserve">         </w:t>
      </w:r>
      <w:r w:rsidRPr="00C67425">
        <w:rPr>
          <w:rFonts w:asciiTheme="minorHAnsi" w:hAnsiTheme="minorHAnsi" w:cstheme="minorHAnsi"/>
          <w:sz w:val="26"/>
          <w:szCs w:val="26"/>
        </w:rPr>
        <w:tab/>
      </w:r>
      <w:r w:rsidRPr="00C67425">
        <w:rPr>
          <w:rFonts w:asciiTheme="minorHAnsi" w:hAnsiTheme="minorHAnsi" w:cstheme="minorHAnsi"/>
          <w:sz w:val="26"/>
          <w:szCs w:val="26"/>
        </w:rPr>
        <w:tab/>
      </w:r>
      <w:r w:rsidRPr="00C67425">
        <w:rPr>
          <w:rFonts w:asciiTheme="minorHAnsi" w:hAnsiTheme="minorHAnsi" w:cstheme="minorHAnsi"/>
          <w:sz w:val="26"/>
          <w:szCs w:val="26"/>
        </w:rPr>
        <w:tab/>
      </w:r>
      <w:r w:rsidRPr="00C67425">
        <w:rPr>
          <w:rFonts w:asciiTheme="minorHAnsi" w:hAnsiTheme="minorHAnsi" w:cstheme="minorHAnsi"/>
          <w:sz w:val="26"/>
          <w:szCs w:val="26"/>
        </w:rPr>
        <w:tab/>
      </w:r>
      <w:r w:rsidRPr="00C67425">
        <w:rPr>
          <w:rFonts w:asciiTheme="minorHAnsi" w:hAnsiTheme="minorHAnsi" w:cstheme="minorHAnsi"/>
          <w:sz w:val="26"/>
          <w:szCs w:val="26"/>
        </w:rPr>
        <w:tab/>
      </w:r>
      <w:r w:rsidRPr="00C67425">
        <w:rPr>
          <w:rFonts w:asciiTheme="minorHAnsi" w:hAnsiTheme="minorHAnsi" w:cstheme="minorHAnsi"/>
          <w:sz w:val="26"/>
          <w:szCs w:val="26"/>
        </w:rPr>
        <w:tab/>
        <w:t xml:space="preserve">  </w:t>
      </w:r>
    </w:p>
    <w:p w14:paraId="150F9490" w14:textId="77777777" w:rsidR="00D91F8D" w:rsidRPr="00C67425" w:rsidRDefault="00D91F8D" w:rsidP="00D91F8D">
      <w:pPr>
        <w:widowControl w:val="0"/>
        <w:tabs>
          <w:tab w:val="left" w:pos="567"/>
        </w:tabs>
        <w:autoSpaceDE w:val="0"/>
        <w:autoSpaceDN w:val="0"/>
        <w:adjustRightInd w:val="0"/>
        <w:jc w:val="center"/>
        <w:rPr>
          <w:rFonts w:asciiTheme="minorHAnsi" w:hAnsiTheme="minorHAnsi" w:cstheme="minorHAnsi"/>
          <w:sz w:val="26"/>
          <w:szCs w:val="26"/>
        </w:rPr>
      </w:pPr>
    </w:p>
    <w:sectPr w:rsidR="00D91F8D" w:rsidRPr="00C67425" w:rsidSect="00545AEB">
      <w:headerReference w:type="default" r:id="rId7"/>
      <w:footerReference w:type="default" r:id="rId8"/>
      <w:pgSz w:w="11901" w:h="16834"/>
      <w:pgMar w:top="1134" w:right="1134" w:bottom="1134" w:left="1304" w:header="357" w:footer="56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604E1" w14:textId="77777777" w:rsidR="00EA558F" w:rsidRDefault="00EA558F">
      <w:r>
        <w:separator/>
      </w:r>
    </w:p>
  </w:endnote>
  <w:endnote w:type="continuationSeparator" w:id="0">
    <w:p w14:paraId="50EDE003" w14:textId="77777777" w:rsidR="00EA558F" w:rsidRDefault="00EA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40A48" w14:textId="77777777" w:rsidR="00D9457B" w:rsidRDefault="00EA558F">
    <w:pPr>
      <w:widowControl w:val="0"/>
      <w:tabs>
        <w:tab w:val="center" w:pos="4153"/>
        <w:tab w:val="right" w:pos="8306"/>
      </w:tabs>
      <w:autoSpaceDE w:val="0"/>
      <w:autoSpaceDN w:val="0"/>
      <w:adjustRightInd w:val="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07249" w14:textId="77777777" w:rsidR="00EA558F" w:rsidRDefault="00EA558F">
      <w:r>
        <w:separator/>
      </w:r>
    </w:p>
  </w:footnote>
  <w:footnote w:type="continuationSeparator" w:id="0">
    <w:p w14:paraId="560678B7" w14:textId="77777777" w:rsidR="00EA558F" w:rsidRDefault="00EA5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D0715" w14:textId="77777777" w:rsidR="00D9457B" w:rsidRDefault="00EA558F">
    <w:pPr>
      <w:widowControl w:val="0"/>
      <w:autoSpaceDE w:val="0"/>
      <w:autoSpaceDN w:val="0"/>
      <w:adjustRightInd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1F8D"/>
    <w:rsid w:val="000D150B"/>
    <w:rsid w:val="00397282"/>
    <w:rsid w:val="004135CD"/>
    <w:rsid w:val="00431CFA"/>
    <w:rsid w:val="005D1816"/>
    <w:rsid w:val="005D3502"/>
    <w:rsid w:val="007953FE"/>
    <w:rsid w:val="00806DDE"/>
    <w:rsid w:val="008D1B29"/>
    <w:rsid w:val="00A15CDB"/>
    <w:rsid w:val="00A379EC"/>
    <w:rsid w:val="00C25D2B"/>
    <w:rsid w:val="00C6409F"/>
    <w:rsid w:val="00C67425"/>
    <w:rsid w:val="00C74A09"/>
    <w:rsid w:val="00D91F8D"/>
    <w:rsid w:val="00EA558F"/>
    <w:rsid w:val="00F55D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C0556"/>
  <w15:docId w15:val="{D4D21099-BB93-450F-94C3-CBE8343B6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F8D"/>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E5438-E786-4E1F-99F7-58AF5F90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Clarisa</dc:creator>
  <cp:lastModifiedBy>Vita Clarisa</cp:lastModifiedBy>
  <cp:revision>4</cp:revision>
  <cp:lastPrinted>2020-01-29T12:25:00Z</cp:lastPrinted>
  <dcterms:created xsi:type="dcterms:W3CDTF">2020-01-28T12:45:00Z</dcterms:created>
  <dcterms:modified xsi:type="dcterms:W3CDTF">2020-06-11T12:18:00Z</dcterms:modified>
</cp:coreProperties>
</file>